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8461"/>
      <w:bookmarkStart w:id="2" w:name="_Toc26213"/>
      <w:bookmarkStart w:id="3" w:name="_Toc27443"/>
      <w:bookmarkStart w:id="4" w:name="_Toc3452"/>
      <w:bookmarkStart w:id="5" w:name="_Toc23741"/>
      <w:bookmarkStart w:id="6" w:name="_Toc25524"/>
      <w:bookmarkStart w:id="7" w:name="_Toc29672"/>
      <w:bookmarkStart w:id="8" w:name="_Toc12402"/>
      <w:bookmarkStart w:id="9" w:name="_Toc25621"/>
      <w:bookmarkStart w:id="10" w:name="_Toc30319"/>
      <w:bookmarkStart w:id="11" w:name="_Toc4860"/>
      <w:bookmarkStart w:id="12" w:name="_Toc26990"/>
      <w:bookmarkStart w:id="13" w:name="_Toc4491"/>
      <w:bookmarkStart w:id="14" w:name="_Toc21441"/>
      <w:bookmarkStart w:id="15" w:name="_Toc3001"/>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
          <w:bCs w:val="0"/>
          <w:sz w:val="24"/>
        </w:rPr>
        <w:t>正本一份和副本</w:t>
      </w:r>
      <w:r>
        <w:rPr>
          <w:rFonts w:hint="eastAsia" w:ascii="宋体" w:hAnsi="宋体"/>
          <w:b/>
          <w:bCs w:val="0"/>
          <w:sz w:val="24"/>
          <w:szCs w:val="28"/>
          <w:lang w:val="en-US" w:eastAsia="zh-CN"/>
        </w:rPr>
        <w:t>三</w:t>
      </w:r>
      <w:r>
        <w:rPr>
          <w:rFonts w:hint="eastAsia" w:ascii="宋体" w:hAnsi="宋体"/>
          <w:b/>
          <w:bCs w:val="0"/>
          <w:sz w:val="24"/>
        </w:rPr>
        <w:t>份</w:t>
      </w:r>
      <w:r>
        <w:rPr>
          <w:rFonts w:hint="eastAsia" w:ascii="宋体" w:hAnsi="宋体"/>
          <w:bCs/>
          <w:sz w:val="24"/>
        </w:rPr>
        <w:t>。</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15463"/>
      <w:bookmarkStart w:id="17" w:name="_Toc20264"/>
      <w:bookmarkStart w:id="18" w:name="_Toc13103"/>
      <w:bookmarkStart w:id="19" w:name="_Toc29908"/>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6856"/>
      <w:bookmarkStart w:id="21" w:name="_Toc12301"/>
      <w:bookmarkStart w:id="22" w:name="_Toc27826"/>
      <w:bookmarkStart w:id="23" w:name="_Toc1239"/>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3805857"/>
      <w:bookmarkStart w:id="25" w:name="_Toc325639409"/>
      <w:bookmarkStart w:id="26" w:name="_Toc333925868"/>
      <w:bookmarkStart w:id="27" w:name="_Toc323825819"/>
      <w:bookmarkStart w:id="28" w:name="_Toc320778351"/>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w:t>
      </w:r>
      <w:r>
        <w:rPr>
          <w:rFonts w:hint="eastAsia" w:ascii="宋体" w:hAnsi="宋体"/>
          <w:sz w:val="24"/>
          <w:lang w:val="en-US" w:eastAsia="zh-CN"/>
        </w:rPr>
        <w:t>/采购</w:t>
      </w:r>
      <w:r>
        <w:rPr>
          <w:rFonts w:hint="eastAsia" w:ascii="宋体" w:hAnsi="宋体"/>
          <w:sz w:val="24"/>
        </w:rPr>
        <w:t>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2．我方的资格声明正本一份，副本</w:t>
      </w:r>
      <w:r>
        <w:rPr>
          <w:rFonts w:hint="eastAsia" w:ascii="宋体" w:hAnsi="宋体"/>
          <w:sz w:val="24"/>
          <w:lang w:val="en-US" w:eastAsia="zh-CN"/>
        </w:rPr>
        <w:t>三</w:t>
      </w:r>
      <w:r>
        <w:rPr>
          <w:rFonts w:hint="eastAsia" w:ascii="宋体" w:hAnsi="宋体"/>
          <w:sz w:val="24"/>
        </w:rPr>
        <w:t>份，随响应文件一同递交。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bookmarkStart w:id="39" w:name="_GoBack"/>
      <w:bookmarkEnd w:id="39"/>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3300"/>
      <w:bookmarkStart w:id="30" w:name="_Toc24012"/>
      <w:bookmarkStart w:id="31" w:name="_Toc4076"/>
      <w:bookmarkStart w:id="32" w:name="_Toc7615"/>
      <w:bookmarkStart w:id="33" w:name="_Toc10917"/>
      <w:bookmarkStart w:id="34" w:name="_Toc22216"/>
      <w:bookmarkStart w:id="35" w:name="_Toc12077"/>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514014741"/>
      <w:bookmarkStart w:id="37" w:name="_Toc20754"/>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rPr>
          <w:rFonts w:hint="eastAsia"/>
        </w:rPr>
      </w:pPr>
    </w:p>
    <w:p>
      <w:pPr>
        <w:pStyle w:val="9"/>
        <w:spacing w:before="75" w:beforeAutospacing="0" w:after="75" w:afterAutospacing="0"/>
        <w:rPr>
          <w:rFonts w:hint="eastAsia"/>
        </w:rPr>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9"/>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9"/>
        <w:spacing w:before="75" w:beforeAutospacing="0" w:after="75" w:afterAutospacing="0"/>
        <w:ind w:firstLine="420"/>
      </w:pPr>
      <w:r>
        <w:rPr>
          <w:rFonts w:hint="eastAsia"/>
          <w:sz w:val="21"/>
          <w:szCs w:val="21"/>
        </w:rPr>
        <w:t>特此声明。</w:t>
      </w:r>
    </w:p>
    <w:p>
      <w:pPr>
        <w:pStyle w:val="9"/>
        <w:spacing w:before="75" w:beforeAutospacing="0" w:after="75" w:afterAutospacing="0"/>
      </w:pPr>
      <w:r>
        <w:rPr>
          <w:rFonts w:ascii="Calibri" w:hAnsi="Calibri" w:cs="Calibri"/>
          <w:sz w:val="21"/>
          <w:szCs w:val="21"/>
        </w:rPr>
        <w:t> </w:t>
      </w:r>
    </w:p>
    <w:p>
      <w:pPr>
        <w:pStyle w:val="9"/>
        <w:spacing w:before="75" w:beforeAutospacing="0" w:after="75" w:afterAutospacing="0"/>
      </w:pPr>
      <w:r>
        <w:rPr>
          <w:rFonts w:hint="eastAsia"/>
          <w:sz w:val="21"/>
          <w:szCs w:val="21"/>
        </w:rPr>
        <w:t>★注意：</w:t>
      </w:r>
    </w:p>
    <w:p>
      <w:pPr>
        <w:pStyle w:val="9"/>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9"/>
        <w:spacing w:before="75" w:beforeAutospacing="0" w:after="75" w:afterAutospacing="0"/>
      </w:pPr>
      <w:r>
        <w:rPr>
          <w:rFonts w:hint="eastAsia"/>
          <w:sz w:val="21"/>
          <w:szCs w:val="21"/>
        </w:rPr>
        <w:t>2、纸质响应文件正本中的本声明应为原件。</w:t>
      </w:r>
    </w:p>
    <w:p>
      <w:pPr>
        <w:pStyle w:val="9"/>
        <w:spacing w:before="75" w:beforeAutospacing="0" w:after="75" w:afterAutospacing="0"/>
      </w:pPr>
      <w:r>
        <w:rPr>
          <w:rFonts w:hint="eastAsia"/>
          <w:sz w:val="21"/>
          <w:szCs w:val="21"/>
        </w:rPr>
        <w:t>3、请供应商根据实际情况如实声明，否则</w:t>
      </w:r>
      <w:r>
        <w:rPr>
          <w:rStyle w:val="12"/>
          <w:rFonts w:hint="eastAsia"/>
          <w:sz w:val="21"/>
          <w:szCs w:val="21"/>
        </w:rPr>
        <w:t>视为提供虚假材料。</w:t>
      </w:r>
    </w:p>
    <w:p>
      <w:pPr>
        <w:pStyle w:val="9"/>
        <w:spacing w:before="75" w:beforeAutospacing="0" w:after="75" w:afterAutospacing="0"/>
        <w:rPr>
          <w:szCs w:val="21"/>
        </w:rPr>
      </w:pPr>
      <w:r>
        <w:rPr>
          <w:rFonts w:hint="eastAsia"/>
          <w:szCs w:val="21"/>
        </w:rPr>
        <w:t xml:space="preserve"> </w:t>
      </w: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C4192F"/>
    <w:rsid w:val="00E25D49"/>
    <w:rsid w:val="06032E68"/>
    <w:rsid w:val="1F9814F7"/>
    <w:rsid w:val="22B253A5"/>
    <w:rsid w:val="35AA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9</TotalTime>
  <ScaleCrop>false</ScaleCrop>
  <LinksUpToDate>false</LinksUpToDate>
  <CharactersWithSpaces>5829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luogq</cp:lastModifiedBy>
  <dcterms:modified xsi:type="dcterms:W3CDTF">2019-11-21T15:28:03Z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