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临床试验用药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品</w:t>
      </w:r>
      <w:r>
        <w:rPr>
          <w:rFonts w:hint="eastAsia" w:cs="宋体"/>
          <w:b/>
          <w:bCs/>
          <w:sz w:val="28"/>
          <w:szCs w:val="28"/>
        </w:rPr>
        <w:t>交接表</w:t>
      </w:r>
      <w:r>
        <w:rPr>
          <w:rFonts w:hint="eastAsia" w:cs="宋体"/>
          <w:b/>
          <w:bCs/>
          <w:sz w:val="28"/>
          <w:szCs w:val="28"/>
          <w:lang w:eastAsia="zh-CN"/>
        </w:rPr>
        <w:t>（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机构药房模式）</w:t>
      </w:r>
    </w:p>
    <w:tbl>
      <w:tblPr>
        <w:tblStyle w:val="5"/>
        <w:tblW w:w="138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1620"/>
        <w:gridCol w:w="1395"/>
        <w:gridCol w:w="1125"/>
        <w:gridCol w:w="2100"/>
        <w:gridCol w:w="1620"/>
        <w:gridCol w:w="168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试验项目名称</w:t>
            </w:r>
          </w:p>
        </w:tc>
        <w:tc>
          <w:tcPr>
            <w:tcW w:w="6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        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主要研究者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药物编号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剂型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运输过程中的温湿度记录：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无  </w:t>
            </w: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有 （请保留有关温度记录的复印件）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运输过程中是否有超温、超湿现象：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无 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有 （请记录超温时间段： </w:t>
            </w: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 xml:space="preserve">                       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 处理： </w:t>
            </w: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药物接收时的状态是否符合要求（如：外包装/药物有无损坏、标签信息是否完整、是否标明“临床试验专用”等）：□是  □否（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备注及处置：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接收药物信息是否与药检报告信息一致：□是  □否（备注及处置：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应急信件的设计和包装是否妥当，编号是否一致：□是  □否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（备注及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置：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药物存放柜编号：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存放层：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药品管理员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    月   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机构药品管理员：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    月   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</w:p>
        </w:tc>
        <w:tc>
          <w:tcPr>
            <w:tcW w:w="11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4"/>
        <w:spacing w:before="0" w:beforeAutospacing="0" w:after="0" w:afterAutospacing="0" w:line="360" w:lineRule="auto"/>
        <w:jc w:val="both"/>
        <w:outlineLvl w:val="2"/>
        <w:rPr>
          <w:rFonts w:eastAsia="宋体" w:cs="Times New Roman"/>
          <w:b/>
          <w:bCs/>
          <w:sz w:val="28"/>
          <w:szCs w:val="28"/>
          <w:lang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Times New Roman" w:hAnsi="Times New Roman" w:cs="Times New Roman"/>
      </w:rPr>
    </w:pPr>
    <w:r>
      <w:rPr>
        <w:rFonts w:hint="eastAsia" w:ascii="Times New Roman" w:cs="宋体"/>
      </w:rPr>
      <w:t>福建省立医院</w:t>
    </w:r>
    <w:r>
      <w:rPr>
        <w:rFonts w:ascii="Times New Roman" w:hAnsi="Times New Roman" w:cs="Times New Roman"/>
      </w:rPr>
      <w:t xml:space="preserve">  </w:t>
    </w:r>
    <w:r>
      <w:rPr>
        <w:rFonts w:hint="eastAsia" w:ascii="Times New Roman" w:cs="宋体"/>
      </w:rPr>
      <w:t>药物临床试验机构</w:t>
    </w:r>
    <w:r>
      <w:rPr>
        <w:rFonts w:ascii="Times New Roman" w:hAnsi="Times New Roman" w:cs="Times New Roman"/>
      </w:rPr>
      <w:t xml:space="preserve">             </w:t>
    </w:r>
    <w:r>
      <w:rPr>
        <w:rFonts w:hint="eastAsia" w:ascii="Times New Roman" w:hAnsi="Times New Roman" w:cs="Times New Roman"/>
        <w:lang w:val="en-US" w:eastAsia="zh-CN"/>
      </w:rPr>
      <w:t xml:space="preserve">                                                                </w:t>
    </w:r>
    <w:r>
      <w:rPr>
        <w:rFonts w:ascii="Times New Roman" w:hAnsi="Times New Roman" w:cs="Times New Roman"/>
      </w:rPr>
      <w:t xml:space="preserve">                       </w:t>
    </w:r>
    <w:r>
      <w:rPr>
        <w:rFonts w:hint="eastAsia" w:ascii="Times New Roman" w:cs="宋体"/>
      </w:rPr>
      <w:t>文件编码：</w:t>
    </w:r>
    <w:r>
      <w:rPr>
        <w:rFonts w:ascii="Times New Roman" w:hAnsi="Times New Roman" w:cs="Times New Roman"/>
      </w:rPr>
      <w:t>JG-form -0</w:t>
    </w:r>
    <w:r>
      <w:rPr>
        <w:rFonts w:hint="eastAsia" w:ascii="Times New Roman" w:hAnsi="Times New Roman" w:cs="Times New Roman"/>
        <w:lang w:val="en-US" w:eastAsia="zh-CN"/>
      </w:rPr>
      <w:t>46</w:t>
    </w:r>
    <w:r>
      <w:rPr>
        <w:rFonts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ascii="Times New Roman" w:hAnsi="Times New Roman" w:cs="Times New Roman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WMxZTgwZGZkNjA3OTAxODQ0ZTIxZTdjODJkMjMifQ=="/>
    <w:docVar w:name="KSO_WPS_MARK_KEY" w:val="6b7d9a6d-ddee-4b81-a010-2c0646bd14ab"/>
  </w:docVars>
  <w:rsids>
    <w:rsidRoot w:val="004A22D0"/>
    <w:rsid w:val="000770A8"/>
    <w:rsid w:val="001274B8"/>
    <w:rsid w:val="001B1DE7"/>
    <w:rsid w:val="00230CD3"/>
    <w:rsid w:val="002A38E9"/>
    <w:rsid w:val="002B3F3E"/>
    <w:rsid w:val="002E6B15"/>
    <w:rsid w:val="0030131E"/>
    <w:rsid w:val="00302C04"/>
    <w:rsid w:val="003469FE"/>
    <w:rsid w:val="0035411D"/>
    <w:rsid w:val="00361ACD"/>
    <w:rsid w:val="003A53F2"/>
    <w:rsid w:val="003E3C1C"/>
    <w:rsid w:val="00483444"/>
    <w:rsid w:val="004A22D0"/>
    <w:rsid w:val="004B6D7E"/>
    <w:rsid w:val="005553E6"/>
    <w:rsid w:val="00567285"/>
    <w:rsid w:val="00703713"/>
    <w:rsid w:val="007334B8"/>
    <w:rsid w:val="00762839"/>
    <w:rsid w:val="00766C7D"/>
    <w:rsid w:val="00767902"/>
    <w:rsid w:val="00795E20"/>
    <w:rsid w:val="007E37E1"/>
    <w:rsid w:val="00817041"/>
    <w:rsid w:val="00824FD9"/>
    <w:rsid w:val="0086297C"/>
    <w:rsid w:val="008A5B5A"/>
    <w:rsid w:val="008D647A"/>
    <w:rsid w:val="009570DA"/>
    <w:rsid w:val="009757C7"/>
    <w:rsid w:val="00A75B48"/>
    <w:rsid w:val="00A965DD"/>
    <w:rsid w:val="00A97219"/>
    <w:rsid w:val="00AB0E35"/>
    <w:rsid w:val="00AF77C4"/>
    <w:rsid w:val="00B33B37"/>
    <w:rsid w:val="00BD56D7"/>
    <w:rsid w:val="00CC1CA8"/>
    <w:rsid w:val="00CE0292"/>
    <w:rsid w:val="00D65597"/>
    <w:rsid w:val="00E20FDE"/>
    <w:rsid w:val="00E4786C"/>
    <w:rsid w:val="00EB4C6A"/>
    <w:rsid w:val="00ED1BA7"/>
    <w:rsid w:val="00F22B96"/>
    <w:rsid w:val="00F25B50"/>
    <w:rsid w:val="00F40E60"/>
    <w:rsid w:val="00F624FF"/>
    <w:rsid w:val="00FA3A46"/>
    <w:rsid w:val="12E95DC4"/>
    <w:rsid w:val="1BC44D4B"/>
    <w:rsid w:val="3AFA7EC2"/>
    <w:rsid w:val="3CC26AA5"/>
    <w:rsid w:val="3E6A3484"/>
    <w:rsid w:val="47E94804"/>
    <w:rsid w:val="48320E86"/>
    <w:rsid w:val="4B5415DD"/>
    <w:rsid w:val="51B54231"/>
    <w:rsid w:val="55F545C6"/>
    <w:rsid w:val="63765F07"/>
    <w:rsid w:val="6672075F"/>
    <w:rsid w:val="71956FDD"/>
    <w:rsid w:val="779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4"/>
      <w:lang w:eastAsia="ja-JP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317</Words>
  <Characters>317</Characters>
  <Lines>0</Lines>
  <Paragraphs>0</Paragraphs>
  <TotalTime>0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婧子</cp:lastModifiedBy>
  <cp:lastPrinted>2023-04-28T01:38:00Z</cp:lastPrinted>
  <dcterms:modified xsi:type="dcterms:W3CDTF">2023-06-13T09:40:52Z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364C437D9A834EE6A1D1ACC0AF77EE22_13</vt:lpwstr>
  </property>
</Properties>
</file>