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E06A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</w:rPr>
        <w:t>福州大学附属省立医院</w:t>
      </w:r>
    </w:p>
    <w:p w14:paraId="393C8A3C">
      <w:pPr>
        <w:jc w:val="center"/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</w:rPr>
        <w:t>智慧工会平台信息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  <w:lang w:eastAsia="zh-CN"/>
        </w:rPr>
        <w:t>管理系统（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  <w:lang w:val="en-US" w:eastAsia="zh-CN"/>
        </w:rPr>
        <w:t>二期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D0D0D"/>
          <w:spacing w:val="0"/>
          <w:sz w:val="36"/>
          <w:szCs w:val="36"/>
          <w:shd w:val="clear" w:color="auto" w:fill="FFFFFF"/>
          <w:lang w:val="en-US" w:eastAsia="zh-CN"/>
        </w:rPr>
        <w:t>服务内容</w:t>
      </w:r>
    </w:p>
    <w:p w14:paraId="22BCD972">
      <w:pPr>
        <w:widowControl w:val="0"/>
        <w:wordWrap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</w:p>
    <w:p w14:paraId="1C7A5623">
      <w:pPr>
        <w:widowControl w:val="0"/>
        <w:wordWrap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一、智慧工会一期功能升级</w:t>
      </w:r>
    </w:p>
    <w:p w14:paraId="2EF20B84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我院智慧工会系统一期建设功能有会员管理平台、职代会管理、提案管理、工会大数据看板、经费管理、自助签到、调查问卷、活动报名、抢票管理、投票管理、知识竞答、场所预订、福利管理、困难帮扶、慰问管理、疗休养管理、生日祝福等功能模块，会员及组织机构管理、消息中心等已完成与钉钉对接。供应商需根据采购人使用过程中的要求，对一期功能进行定制升级。</w:t>
      </w:r>
    </w:p>
    <w:p w14:paraId="2A1A12F7">
      <w:pPr>
        <w:widowControl w:val="0"/>
        <w:wordWrap/>
        <w:adjustRightInd w:val="0"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新增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建设内容</w:t>
      </w:r>
    </w:p>
    <w:p w14:paraId="2A6762E9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工会文件管理</w:t>
      </w:r>
    </w:p>
    <w:p w14:paraId="3D957C37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兴趣小组</w:t>
      </w:r>
    </w:p>
    <w:p w14:paraId="67F36B92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资产管理</w:t>
      </w:r>
    </w:p>
    <w:p w14:paraId="4772D06F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职工陪产假</w:t>
      </w:r>
    </w:p>
    <w:p w14:paraId="0C8276B0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职工流产假</w:t>
      </w:r>
    </w:p>
    <w:p w14:paraId="3248ACBC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职工婚假</w:t>
      </w:r>
    </w:p>
    <w:p w14:paraId="5658EE54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职工育儿假</w:t>
      </w:r>
    </w:p>
    <w:p w14:paraId="2E51A2F0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附属学校意向调研</w:t>
      </w:r>
    </w:p>
    <w:p w14:paraId="2FB29CEF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健步走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管理</w:t>
      </w:r>
    </w:p>
    <w:p w14:paraId="71B6C44D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抽签分组（应用于需要签到的模块）</w:t>
      </w:r>
    </w:p>
    <w:p w14:paraId="5C27E301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</w:p>
    <w:p w14:paraId="178F7945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在线心理咨询室</w:t>
      </w:r>
    </w:p>
    <w:p w14:paraId="41A5B54F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医疗互助管理</w:t>
      </w:r>
    </w:p>
    <w:p w14:paraId="061F9DBD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劳模荣誉管理</w:t>
      </w:r>
    </w:p>
    <w:p w14:paraId="60AE7A03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幼儿园报名管理</w:t>
      </w:r>
    </w:p>
    <w:p w14:paraId="32758385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签到管理（应用于需要签到的模块）</w:t>
      </w:r>
    </w:p>
    <w:p w14:paraId="61F87D18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16.一期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各模块手机端接口管理</w:t>
      </w:r>
    </w:p>
    <w:p w14:paraId="61E2B180">
      <w:pPr>
        <w:widowControl w:val="0"/>
        <w:wordWrap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经费模块升级</w:t>
      </w:r>
    </w:p>
    <w:p w14:paraId="16B41294">
      <w:pPr>
        <w:widowControl w:val="0"/>
        <w:wordWrap/>
        <w:adjustRightInd w:val="0"/>
        <w:snapToGrid w:val="0"/>
        <w:spacing w:line="4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18.场所预订升级</w:t>
      </w:r>
    </w:p>
    <w:p w14:paraId="5F84B3C6">
      <w:pPr>
        <w:widowControl w:val="0"/>
        <w:wordWrap/>
        <w:adjustRightInd w:val="0"/>
        <w:snapToGrid w:val="0"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</w:p>
    <w:p w14:paraId="3B538B09">
      <w:pPr>
        <w:widowControl w:val="0"/>
        <w:wordWrap/>
        <w:adjustRightInd w:val="0"/>
        <w:snapToGrid w:val="0"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</w:p>
    <w:p w14:paraId="7449A5CE">
      <w:pPr>
        <w:widowControl w:val="0"/>
        <w:wordWrap/>
        <w:adjustRightInd w:val="0"/>
        <w:snapToGrid w:val="0"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福州大学附属省立医院工会</w:t>
      </w:r>
    </w:p>
    <w:p w14:paraId="44FE6B21">
      <w:pPr>
        <w:widowControl w:val="0"/>
        <w:wordWrap/>
        <w:adjustRightInd w:val="0"/>
        <w:snapToGrid w:val="0"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6262E7"/>
    <w:rsid w:val="47D24172"/>
    <w:rsid w:val="5C6114BB"/>
    <w:rsid w:val="5F8964B6"/>
    <w:rsid w:val="721355AD"/>
    <w:rsid w:val="76AA15E0"/>
    <w:rsid w:val="7B7C5D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396</Characters>
  <Lines>0</Lines>
  <Paragraphs>0</Paragraphs>
  <TotalTime>1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2025-06-26T07:17:00Z</dcterms:created>
  <dc:creator>user</dc:creator>
  <cp:lastModifiedBy>谢秀芳</cp:lastModifiedBy>
  <dcterms:modified xsi:type="dcterms:W3CDTF">2026-08-06T07:37:26Z</dcterms:modified>
  <dc:title>福州大学附属省立医院工会智慧工会平台信息化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eyJoZGlkIjoiMDU3MTg5N2Y4OTQ5MDYxMzI4NmY1M2FlN2UwZWMzZTMiLCJ1c2VySWQiOiIxNjM1MTE2NzI1In0=</vt:lpwstr>
  </property>
  <property fmtid="{D5CDD505-2E9C-101B-9397-08002B2CF9AE}" pid="4" name="ICV">
    <vt:lpwstr>C415A176E61C4A8E8F1D47D7B90BD1FA_13</vt:lpwstr>
  </property>
</Properties>
</file>